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92D" w:rsidRPr="0056691D" w:rsidRDefault="0087092D" w:rsidP="0087092D">
      <w:pPr>
        <w:overflowPunct w:val="0"/>
        <w:autoSpaceDE w:val="0"/>
        <w:autoSpaceDN w:val="0"/>
        <w:adjustRightInd w:val="0"/>
        <w:snapToGrid w:val="0"/>
        <w:spacing w:before="120" w:after="120" w:line="300" w:lineRule="auto"/>
        <w:jc w:val="center"/>
        <w:rPr>
          <w:rFonts w:ascii="華康正顏楷體W5" w:eastAsia="華康正顏楷體W5"/>
          <w:snapToGrid w:val="0"/>
          <w:kern w:val="0"/>
          <w:sz w:val="22"/>
          <w:szCs w:val="22"/>
        </w:rPr>
      </w:pPr>
      <w:r w:rsidRPr="0056691D">
        <w:rPr>
          <w:rFonts w:ascii="華康正顏楷體W5" w:eastAsia="華康正顏楷體W5" w:hint="eastAsia"/>
          <w:snapToGrid w:val="0"/>
          <w:kern w:val="0"/>
          <w:sz w:val="22"/>
          <w:szCs w:val="22"/>
        </w:rPr>
        <w:t>中華財政學會財稅專業證照特種獎學金實施要點</w:t>
      </w:r>
    </w:p>
    <w:p w:rsidR="0087092D" w:rsidRPr="0056691D" w:rsidRDefault="0087092D" w:rsidP="0087092D">
      <w:pPr>
        <w:overflowPunct w:val="0"/>
        <w:autoSpaceDE w:val="0"/>
        <w:autoSpaceDN w:val="0"/>
        <w:adjustRightInd w:val="0"/>
        <w:snapToGrid w:val="0"/>
        <w:spacing w:after="120" w:line="300" w:lineRule="auto"/>
        <w:jc w:val="right"/>
        <w:rPr>
          <w:rFonts w:eastAsia="標楷體"/>
          <w:snapToGrid w:val="0"/>
          <w:kern w:val="0"/>
          <w:sz w:val="22"/>
          <w:szCs w:val="22"/>
        </w:rPr>
      </w:pPr>
      <w:r w:rsidRPr="0056691D">
        <w:rPr>
          <w:rFonts w:eastAsia="標楷體"/>
          <w:snapToGrid w:val="0"/>
          <w:kern w:val="0"/>
          <w:sz w:val="22"/>
          <w:szCs w:val="22"/>
        </w:rPr>
        <w:t>中華民國</w:t>
      </w:r>
      <w:r w:rsidRPr="0056691D">
        <w:rPr>
          <w:rFonts w:eastAsia="標楷體"/>
          <w:snapToGrid w:val="0"/>
          <w:kern w:val="0"/>
          <w:sz w:val="22"/>
          <w:szCs w:val="22"/>
        </w:rPr>
        <w:t>104</w:t>
      </w:r>
      <w:r w:rsidRPr="0056691D">
        <w:rPr>
          <w:rFonts w:eastAsia="標楷體"/>
          <w:snapToGrid w:val="0"/>
          <w:kern w:val="0"/>
          <w:sz w:val="22"/>
          <w:szCs w:val="22"/>
        </w:rPr>
        <w:t>年</w:t>
      </w:r>
      <w:r w:rsidRPr="0056691D">
        <w:rPr>
          <w:rFonts w:eastAsia="標楷體"/>
          <w:snapToGrid w:val="0"/>
          <w:kern w:val="0"/>
          <w:sz w:val="22"/>
          <w:szCs w:val="22"/>
        </w:rPr>
        <w:t>6</w:t>
      </w:r>
      <w:r w:rsidRPr="0056691D">
        <w:rPr>
          <w:rFonts w:eastAsia="標楷體"/>
          <w:snapToGrid w:val="0"/>
          <w:kern w:val="0"/>
          <w:sz w:val="22"/>
          <w:szCs w:val="22"/>
        </w:rPr>
        <w:t>月</w:t>
      </w:r>
      <w:r w:rsidRPr="0056691D">
        <w:rPr>
          <w:rFonts w:eastAsia="標楷體"/>
          <w:snapToGrid w:val="0"/>
          <w:kern w:val="0"/>
          <w:sz w:val="22"/>
          <w:szCs w:val="22"/>
        </w:rPr>
        <w:t>10</w:t>
      </w:r>
      <w:r w:rsidRPr="0056691D">
        <w:rPr>
          <w:rFonts w:eastAsia="標楷體"/>
          <w:snapToGrid w:val="0"/>
          <w:kern w:val="0"/>
          <w:sz w:val="22"/>
          <w:szCs w:val="22"/>
        </w:rPr>
        <w:t>日第</w:t>
      </w:r>
      <w:r w:rsidRPr="0056691D">
        <w:rPr>
          <w:rFonts w:eastAsia="標楷體"/>
          <w:snapToGrid w:val="0"/>
          <w:kern w:val="0"/>
          <w:sz w:val="22"/>
          <w:szCs w:val="22"/>
        </w:rPr>
        <w:t>5</w:t>
      </w:r>
      <w:r w:rsidRPr="0056691D">
        <w:rPr>
          <w:rFonts w:eastAsia="標楷體"/>
          <w:snapToGrid w:val="0"/>
          <w:kern w:val="0"/>
          <w:sz w:val="22"/>
          <w:szCs w:val="22"/>
        </w:rPr>
        <w:t>屆第</w:t>
      </w:r>
      <w:r w:rsidRPr="0056691D">
        <w:rPr>
          <w:rFonts w:eastAsia="標楷體"/>
          <w:snapToGrid w:val="0"/>
          <w:kern w:val="0"/>
          <w:sz w:val="22"/>
          <w:szCs w:val="22"/>
        </w:rPr>
        <w:t>2</w:t>
      </w:r>
      <w:r w:rsidRPr="0056691D">
        <w:rPr>
          <w:rFonts w:eastAsia="標楷體"/>
          <w:snapToGrid w:val="0"/>
          <w:kern w:val="0"/>
          <w:sz w:val="22"/>
          <w:szCs w:val="22"/>
        </w:rPr>
        <w:t>次理事會議通過</w:t>
      </w:r>
    </w:p>
    <w:p w:rsidR="0087092D" w:rsidRPr="0056691D" w:rsidRDefault="0087092D" w:rsidP="0087092D">
      <w:pPr>
        <w:overflowPunct w:val="0"/>
        <w:autoSpaceDE w:val="0"/>
        <w:autoSpaceDN w:val="0"/>
        <w:adjustRightInd w:val="0"/>
        <w:snapToGrid w:val="0"/>
        <w:spacing w:line="300" w:lineRule="auto"/>
        <w:ind w:left="482" w:hanging="482"/>
        <w:jc w:val="both"/>
        <w:rPr>
          <w:rFonts w:eastAsia="標楷體"/>
          <w:snapToGrid w:val="0"/>
          <w:kern w:val="0"/>
          <w:sz w:val="22"/>
          <w:szCs w:val="22"/>
        </w:rPr>
      </w:pPr>
      <w:r w:rsidRPr="0056691D">
        <w:rPr>
          <w:rFonts w:eastAsia="標楷體"/>
          <w:snapToGrid w:val="0"/>
          <w:kern w:val="0"/>
          <w:sz w:val="22"/>
          <w:szCs w:val="22"/>
        </w:rPr>
        <w:t>一、</w:t>
      </w:r>
      <w:r w:rsidRPr="0056691D">
        <w:rPr>
          <w:rFonts w:eastAsia="標楷體" w:hint="eastAsia"/>
          <w:snapToGrid w:val="0"/>
          <w:kern w:val="0"/>
          <w:sz w:val="22"/>
          <w:szCs w:val="22"/>
        </w:rPr>
        <w:tab/>
      </w:r>
      <w:r w:rsidRPr="0056691D">
        <w:rPr>
          <w:rFonts w:eastAsia="標楷體"/>
          <w:snapToGrid w:val="0"/>
          <w:kern w:val="0"/>
          <w:sz w:val="22"/>
          <w:szCs w:val="22"/>
        </w:rPr>
        <w:t>中華財政學會（以下簡稱本會）為回饋考生及驗證本會證照取得者之租稅知能精進程度與貢獻，特訂定本會財稅專業證照特種獎學金</w:t>
      </w:r>
      <w:r w:rsidRPr="0056691D">
        <w:rPr>
          <w:rFonts w:eastAsia="標楷體" w:hint="eastAsia"/>
          <w:snapToGrid w:val="0"/>
          <w:kern w:val="0"/>
          <w:sz w:val="22"/>
          <w:szCs w:val="22"/>
        </w:rPr>
        <w:t>（</w:t>
      </w:r>
      <w:r w:rsidRPr="0056691D">
        <w:rPr>
          <w:rFonts w:eastAsia="標楷體"/>
          <w:snapToGrid w:val="0"/>
          <w:kern w:val="0"/>
          <w:sz w:val="22"/>
          <w:szCs w:val="22"/>
        </w:rPr>
        <w:t>以下簡稱本獎學金</w:t>
      </w:r>
      <w:r w:rsidRPr="0056691D">
        <w:rPr>
          <w:rFonts w:eastAsia="標楷體" w:hint="eastAsia"/>
          <w:snapToGrid w:val="0"/>
          <w:kern w:val="0"/>
          <w:sz w:val="22"/>
          <w:szCs w:val="22"/>
        </w:rPr>
        <w:t>）</w:t>
      </w:r>
      <w:r w:rsidRPr="0056691D">
        <w:rPr>
          <w:rFonts w:eastAsia="標楷體"/>
          <w:snapToGrid w:val="0"/>
          <w:kern w:val="0"/>
          <w:sz w:val="22"/>
          <w:szCs w:val="22"/>
        </w:rPr>
        <w:t>實施要點（以下簡稱本要點）。</w:t>
      </w:r>
    </w:p>
    <w:p w:rsidR="0087092D" w:rsidRPr="0056691D" w:rsidRDefault="0087092D" w:rsidP="0087092D">
      <w:pPr>
        <w:overflowPunct w:val="0"/>
        <w:autoSpaceDE w:val="0"/>
        <w:autoSpaceDN w:val="0"/>
        <w:adjustRightInd w:val="0"/>
        <w:snapToGrid w:val="0"/>
        <w:spacing w:line="300" w:lineRule="auto"/>
        <w:ind w:left="482" w:hanging="482"/>
        <w:jc w:val="both"/>
        <w:rPr>
          <w:rFonts w:eastAsia="標楷體"/>
          <w:snapToGrid w:val="0"/>
          <w:kern w:val="0"/>
          <w:sz w:val="22"/>
          <w:szCs w:val="22"/>
        </w:rPr>
      </w:pPr>
      <w:r w:rsidRPr="0056691D">
        <w:rPr>
          <w:rFonts w:eastAsia="標楷體"/>
          <w:snapToGrid w:val="0"/>
          <w:kern w:val="0"/>
          <w:sz w:val="22"/>
          <w:szCs w:val="22"/>
        </w:rPr>
        <w:t>二、</w:t>
      </w:r>
      <w:r w:rsidRPr="0056691D">
        <w:rPr>
          <w:rFonts w:eastAsia="標楷體" w:hint="eastAsia"/>
          <w:snapToGrid w:val="0"/>
          <w:kern w:val="0"/>
          <w:sz w:val="22"/>
          <w:szCs w:val="22"/>
        </w:rPr>
        <w:tab/>
      </w:r>
      <w:r w:rsidRPr="0056691D">
        <w:rPr>
          <w:rFonts w:eastAsia="標楷體"/>
          <w:snapToGrid w:val="0"/>
          <w:kern w:val="0"/>
          <w:sz w:val="22"/>
          <w:szCs w:val="22"/>
        </w:rPr>
        <w:t>凡取得本會所主辦之下列在有效期間</w:t>
      </w:r>
      <w:r w:rsidRPr="0056691D">
        <w:rPr>
          <w:rFonts w:eastAsia="標楷體" w:hint="eastAsia"/>
          <w:snapToGrid w:val="0"/>
          <w:kern w:val="0"/>
          <w:sz w:val="22"/>
          <w:szCs w:val="22"/>
        </w:rPr>
        <w:t>（</w:t>
      </w:r>
      <w:r w:rsidRPr="0056691D">
        <w:rPr>
          <w:rFonts w:eastAsia="標楷體"/>
          <w:snapToGrid w:val="0"/>
          <w:kern w:val="0"/>
          <w:sz w:val="22"/>
          <w:szCs w:val="22"/>
        </w:rPr>
        <w:t>三年</w:t>
      </w:r>
      <w:r w:rsidRPr="0056691D">
        <w:rPr>
          <w:rFonts w:eastAsia="標楷體" w:hint="eastAsia"/>
          <w:snapToGrid w:val="0"/>
          <w:kern w:val="0"/>
          <w:sz w:val="22"/>
          <w:szCs w:val="22"/>
        </w:rPr>
        <w:t>）</w:t>
      </w:r>
      <w:r w:rsidRPr="0056691D">
        <w:rPr>
          <w:rFonts w:eastAsia="標楷體"/>
          <w:snapToGrid w:val="0"/>
          <w:kern w:val="0"/>
          <w:sz w:val="22"/>
          <w:szCs w:val="22"/>
        </w:rPr>
        <w:t>內的財稅專業證照之ㄧ，並考取第三點所列舉之國家證照或證明者，得向本會申請本獎學金</w:t>
      </w:r>
      <w:r w:rsidRPr="0056691D">
        <w:rPr>
          <w:rFonts w:eastAsia="標楷體" w:hint="eastAsia"/>
          <w:snapToGrid w:val="0"/>
          <w:kern w:val="0"/>
          <w:sz w:val="22"/>
          <w:szCs w:val="22"/>
        </w:rPr>
        <w:t>：</w:t>
      </w:r>
    </w:p>
    <w:p w:rsidR="0087092D" w:rsidRPr="0056691D" w:rsidRDefault="0087092D" w:rsidP="0087092D">
      <w:pPr>
        <w:overflowPunct w:val="0"/>
        <w:autoSpaceDE w:val="0"/>
        <w:autoSpaceDN w:val="0"/>
        <w:adjustRightInd w:val="0"/>
        <w:snapToGrid w:val="0"/>
        <w:spacing w:line="300" w:lineRule="auto"/>
        <w:ind w:firstLine="480"/>
        <w:jc w:val="both"/>
        <w:textAlignment w:val="bottom"/>
        <w:rPr>
          <w:rFonts w:ascii="標楷體" w:eastAsia="標楷體" w:hAnsi="標楷體"/>
          <w:snapToGrid w:val="0"/>
          <w:kern w:val="0"/>
          <w:sz w:val="22"/>
          <w:szCs w:val="22"/>
        </w:rPr>
      </w:pPr>
      <w:r w:rsidRPr="0056691D">
        <w:rPr>
          <w:rFonts w:ascii="標楷體" w:eastAsia="標楷體" w:hAnsi="標楷體"/>
          <w:snapToGrid w:val="0"/>
          <w:kern w:val="0"/>
          <w:sz w:val="22"/>
          <w:szCs w:val="22"/>
        </w:rPr>
        <w:t>(一)個人租稅申報實務。</w:t>
      </w:r>
    </w:p>
    <w:p w:rsidR="0087092D" w:rsidRPr="0056691D" w:rsidRDefault="0087092D" w:rsidP="0087092D">
      <w:pPr>
        <w:overflowPunct w:val="0"/>
        <w:autoSpaceDE w:val="0"/>
        <w:autoSpaceDN w:val="0"/>
        <w:adjustRightInd w:val="0"/>
        <w:snapToGrid w:val="0"/>
        <w:spacing w:line="300" w:lineRule="auto"/>
        <w:ind w:firstLine="480"/>
        <w:jc w:val="both"/>
        <w:textAlignment w:val="bottom"/>
        <w:rPr>
          <w:rFonts w:ascii="標楷體" w:eastAsia="標楷體" w:hAnsi="標楷體"/>
          <w:snapToGrid w:val="0"/>
          <w:kern w:val="0"/>
          <w:sz w:val="22"/>
          <w:szCs w:val="22"/>
        </w:rPr>
      </w:pPr>
      <w:r w:rsidRPr="0056691D">
        <w:rPr>
          <w:rFonts w:ascii="標楷體" w:eastAsia="標楷體" w:hAnsi="標楷體"/>
          <w:snapToGrid w:val="0"/>
          <w:kern w:val="0"/>
          <w:sz w:val="22"/>
          <w:szCs w:val="22"/>
        </w:rPr>
        <w:t>(二)營利事業租稅申報實務。</w:t>
      </w:r>
    </w:p>
    <w:p w:rsidR="0087092D" w:rsidRPr="0056691D" w:rsidRDefault="0087092D" w:rsidP="0087092D">
      <w:pPr>
        <w:overflowPunct w:val="0"/>
        <w:autoSpaceDE w:val="0"/>
        <w:autoSpaceDN w:val="0"/>
        <w:adjustRightInd w:val="0"/>
        <w:snapToGrid w:val="0"/>
        <w:spacing w:line="300" w:lineRule="auto"/>
        <w:ind w:firstLine="480"/>
        <w:jc w:val="both"/>
        <w:textAlignment w:val="bottom"/>
        <w:rPr>
          <w:rFonts w:ascii="標楷體" w:eastAsia="標楷體" w:hAnsi="標楷體"/>
          <w:snapToGrid w:val="0"/>
          <w:kern w:val="0"/>
          <w:sz w:val="22"/>
          <w:szCs w:val="22"/>
        </w:rPr>
      </w:pPr>
      <w:r w:rsidRPr="0056691D">
        <w:rPr>
          <w:rFonts w:ascii="標楷體" w:eastAsia="標楷體" w:hAnsi="標楷體"/>
          <w:snapToGrid w:val="0"/>
          <w:kern w:val="0"/>
          <w:sz w:val="22"/>
          <w:szCs w:val="22"/>
        </w:rPr>
        <w:t>(三)綜合所得稅申報實務。</w:t>
      </w:r>
    </w:p>
    <w:p w:rsidR="0087092D" w:rsidRPr="0056691D" w:rsidRDefault="0087092D" w:rsidP="0087092D">
      <w:pPr>
        <w:overflowPunct w:val="0"/>
        <w:autoSpaceDE w:val="0"/>
        <w:autoSpaceDN w:val="0"/>
        <w:adjustRightInd w:val="0"/>
        <w:snapToGrid w:val="0"/>
        <w:spacing w:line="300" w:lineRule="auto"/>
        <w:ind w:firstLine="480"/>
        <w:jc w:val="both"/>
        <w:rPr>
          <w:rFonts w:ascii="標楷體" w:eastAsia="標楷體" w:hAnsi="標楷體"/>
          <w:snapToGrid w:val="0"/>
          <w:kern w:val="0"/>
          <w:sz w:val="22"/>
          <w:szCs w:val="22"/>
        </w:rPr>
      </w:pPr>
      <w:r w:rsidRPr="0056691D">
        <w:rPr>
          <w:rFonts w:ascii="標楷體" w:eastAsia="標楷體" w:hAnsi="標楷體"/>
          <w:snapToGrid w:val="0"/>
          <w:kern w:val="0"/>
          <w:sz w:val="22"/>
          <w:szCs w:val="22"/>
        </w:rPr>
        <w:t>(四)營利事業所得稅申報實務。</w:t>
      </w:r>
    </w:p>
    <w:p w:rsidR="0087092D" w:rsidRPr="0056691D" w:rsidRDefault="0087092D" w:rsidP="0087092D">
      <w:pPr>
        <w:overflowPunct w:val="0"/>
        <w:autoSpaceDE w:val="0"/>
        <w:autoSpaceDN w:val="0"/>
        <w:adjustRightInd w:val="0"/>
        <w:snapToGrid w:val="0"/>
        <w:spacing w:line="300" w:lineRule="auto"/>
        <w:ind w:firstLine="480"/>
        <w:jc w:val="both"/>
        <w:rPr>
          <w:rFonts w:ascii="標楷體" w:eastAsia="標楷體" w:hAnsi="標楷體"/>
          <w:snapToGrid w:val="0"/>
          <w:kern w:val="0"/>
          <w:sz w:val="22"/>
          <w:szCs w:val="22"/>
        </w:rPr>
      </w:pPr>
      <w:r w:rsidRPr="0056691D">
        <w:rPr>
          <w:rFonts w:ascii="標楷體" w:eastAsia="標楷體" w:hAnsi="標楷體"/>
          <w:snapToGrid w:val="0"/>
          <w:kern w:val="0"/>
          <w:sz w:val="22"/>
          <w:szCs w:val="22"/>
        </w:rPr>
        <w:t>(五)營業稅申報實務。</w:t>
      </w:r>
    </w:p>
    <w:p w:rsidR="0087092D" w:rsidRPr="0056691D" w:rsidRDefault="0087092D" w:rsidP="0087092D">
      <w:pPr>
        <w:overflowPunct w:val="0"/>
        <w:autoSpaceDE w:val="0"/>
        <w:autoSpaceDN w:val="0"/>
        <w:adjustRightInd w:val="0"/>
        <w:snapToGrid w:val="0"/>
        <w:spacing w:line="300" w:lineRule="auto"/>
        <w:ind w:firstLine="480"/>
        <w:jc w:val="both"/>
        <w:rPr>
          <w:rFonts w:ascii="標楷體" w:eastAsia="標楷體" w:hAnsi="標楷體"/>
          <w:snapToGrid w:val="0"/>
          <w:kern w:val="0"/>
          <w:sz w:val="22"/>
          <w:szCs w:val="22"/>
        </w:rPr>
      </w:pPr>
      <w:r w:rsidRPr="0056691D">
        <w:rPr>
          <w:rFonts w:ascii="標楷體" w:eastAsia="標楷體" w:hAnsi="標楷體"/>
          <w:snapToGrid w:val="0"/>
          <w:kern w:val="0"/>
          <w:sz w:val="22"/>
          <w:szCs w:val="22"/>
        </w:rPr>
        <w:t>(六)財產稅申報實務。</w:t>
      </w:r>
    </w:p>
    <w:p w:rsidR="0087092D" w:rsidRPr="0056691D" w:rsidRDefault="0087092D" w:rsidP="0087092D">
      <w:pPr>
        <w:overflowPunct w:val="0"/>
        <w:autoSpaceDE w:val="0"/>
        <w:autoSpaceDN w:val="0"/>
        <w:adjustRightInd w:val="0"/>
        <w:snapToGrid w:val="0"/>
        <w:spacing w:line="300" w:lineRule="auto"/>
        <w:ind w:firstLine="480"/>
        <w:jc w:val="both"/>
        <w:rPr>
          <w:rFonts w:ascii="標楷體" w:eastAsia="標楷體" w:hAnsi="標楷體"/>
          <w:snapToGrid w:val="0"/>
          <w:kern w:val="0"/>
          <w:sz w:val="22"/>
          <w:szCs w:val="22"/>
        </w:rPr>
      </w:pPr>
      <w:r w:rsidRPr="0056691D">
        <w:rPr>
          <w:rFonts w:ascii="標楷體" w:eastAsia="標楷體" w:hAnsi="標楷體"/>
          <w:snapToGrid w:val="0"/>
          <w:kern w:val="0"/>
          <w:sz w:val="22"/>
          <w:szCs w:val="22"/>
        </w:rPr>
        <w:t>(七)稅務會計實務。</w:t>
      </w:r>
    </w:p>
    <w:p w:rsidR="0087092D" w:rsidRPr="0056691D" w:rsidRDefault="0087092D" w:rsidP="0087092D">
      <w:pPr>
        <w:overflowPunct w:val="0"/>
        <w:autoSpaceDE w:val="0"/>
        <w:autoSpaceDN w:val="0"/>
        <w:adjustRightInd w:val="0"/>
        <w:snapToGrid w:val="0"/>
        <w:spacing w:line="300" w:lineRule="auto"/>
        <w:ind w:left="482" w:hanging="482"/>
        <w:jc w:val="both"/>
        <w:rPr>
          <w:rFonts w:eastAsia="標楷體"/>
          <w:snapToGrid w:val="0"/>
          <w:kern w:val="0"/>
          <w:sz w:val="22"/>
          <w:szCs w:val="22"/>
        </w:rPr>
      </w:pPr>
      <w:r w:rsidRPr="0056691D">
        <w:rPr>
          <w:rFonts w:eastAsia="標楷體"/>
          <w:snapToGrid w:val="0"/>
          <w:kern w:val="0"/>
          <w:sz w:val="22"/>
          <w:szCs w:val="22"/>
        </w:rPr>
        <w:t>三、申請本獎學金者應取得下列甲級或乙級國家頒發的證照或證明</w:t>
      </w:r>
      <w:r w:rsidRPr="0056691D">
        <w:rPr>
          <w:rFonts w:eastAsia="標楷體" w:hint="eastAsia"/>
          <w:snapToGrid w:val="0"/>
          <w:kern w:val="0"/>
          <w:sz w:val="22"/>
          <w:szCs w:val="22"/>
        </w:rPr>
        <w:t>：</w:t>
      </w:r>
    </w:p>
    <w:p w:rsidR="0087092D" w:rsidRPr="0056691D" w:rsidRDefault="0087092D" w:rsidP="0087092D">
      <w:pPr>
        <w:overflowPunct w:val="0"/>
        <w:autoSpaceDE w:val="0"/>
        <w:autoSpaceDN w:val="0"/>
        <w:adjustRightInd w:val="0"/>
        <w:snapToGrid w:val="0"/>
        <w:spacing w:line="300" w:lineRule="auto"/>
        <w:ind w:left="964" w:hanging="482"/>
        <w:jc w:val="both"/>
        <w:textAlignment w:val="bottom"/>
        <w:rPr>
          <w:rFonts w:ascii="標楷體" w:eastAsia="標楷體" w:hAnsi="標楷體"/>
          <w:snapToGrid w:val="0"/>
          <w:kern w:val="0"/>
          <w:sz w:val="22"/>
          <w:szCs w:val="22"/>
        </w:rPr>
      </w:pPr>
      <w:r w:rsidRPr="0056691D">
        <w:rPr>
          <w:rFonts w:ascii="標楷體" w:eastAsia="標楷體" w:hAnsi="標楷體"/>
          <w:snapToGrid w:val="0"/>
          <w:kern w:val="0"/>
          <w:sz w:val="22"/>
          <w:szCs w:val="22"/>
        </w:rPr>
        <w:t>(一)</w:t>
      </w:r>
      <w:r w:rsidRPr="0056691D">
        <w:rPr>
          <w:rFonts w:ascii="標楷體" w:eastAsia="標楷體" w:hAnsi="標楷體" w:hint="eastAsia"/>
          <w:snapToGrid w:val="0"/>
          <w:kern w:val="0"/>
          <w:sz w:val="22"/>
          <w:szCs w:val="22"/>
        </w:rPr>
        <w:tab/>
      </w:r>
      <w:r w:rsidRPr="0056691D">
        <w:rPr>
          <w:rFonts w:ascii="標楷體" w:eastAsia="標楷體" w:hAnsi="標楷體"/>
          <w:snapToGrid w:val="0"/>
          <w:kern w:val="0"/>
          <w:sz w:val="22"/>
          <w:szCs w:val="22"/>
        </w:rPr>
        <w:t>甲級證照或證明</w:t>
      </w:r>
      <w:r w:rsidRPr="0056691D">
        <w:rPr>
          <w:rFonts w:ascii="標楷體" w:eastAsia="標楷體" w:hAnsi="標楷體" w:hint="eastAsia"/>
          <w:snapToGrid w:val="0"/>
          <w:kern w:val="0"/>
          <w:sz w:val="22"/>
          <w:szCs w:val="22"/>
        </w:rPr>
        <w:t>：</w:t>
      </w:r>
      <w:r w:rsidRPr="0056691D">
        <w:rPr>
          <w:rFonts w:ascii="標楷體" w:eastAsia="標楷體" w:hAnsi="標楷體"/>
          <w:snapToGrid w:val="0"/>
          <w:kern w:val="0"/>
          <w:sz w:val="22"/>
          <w:szCs w:val="22"/>
        </w:rPr>
        <w:t>指取得相當於公務人員高等考試三級或特種考試三等以上或專門職業及技術人員高等考試，且應考科目包括稅務相關法規之及格證照或證明。</w:t>
      </w:r>
    </w:p>
    <w:p w:rsidR="0087092D" w:rsidRPr="0056691D" w:rsidRDefault="0087092D" w:rsidP="0087092D">
      <w:pPr>
        <w:overflowPunct w:val="0"/>
        <w:autoSpaceDE w:val="0"/>
        <w:autoSpaceDN w:val="0"/>
        <w:adjustRightInd w:val="0"/>
        <w:snapToGrid w:val="0"/>
        <w:spacing w:line="300" w:lineRule="auto"/>
        <w:ind w:left="964" w:hanging="482"/>
        <w:jc w:val="both"/>
        <w:textAlignment w:val="bottom"/>
        <w:rPr>
          <w:rFonts w:ascii="標楷體" w:eastAsia="標楷體" w:hAnsi="標楷體"/>
          <w:snapToGrid w:val="0"/>
          <w:kern w:val="0"/>
          <w:sz w:val="22"/>
          <w:szCs w:val="22"/>
        </w:rPr>
      </w:pPr>
      <w:r w:rsidRPr="0056691D">
        <w:rPr>
          <w:rFonts w:ascii="標楷體" w:eastAsia="標楷體" w:hAnsi="標楷體"/>
          <w:snapToGrid w:val="0"/>
          <w:kern w:val="0"/>
          <w:sz w:val="22"/>
          <w:szCs w:val="22"/>
        </w:rPr>
        <w:t>(二)</w:t>
      </w:r>
      <w:r w:rsidRPr="0056691D">
        <w:rPr>
          <w:rFonts w:ascii="標楷體" w:eastAsia="標楷體" w:hAnsi="標楷體" w:hint="eastAsia"/>
          <w:snapToGrid w:val="0"/>
          <w:kern w:val="0"/>
          <w:sz w:val="22"/>
          <w:szCs w:val="22"/>
        </w:rPr>
        <w:tab/>
      </w:r>
      <w:r w:rsidRPr="0056691D">
        <w:rPr>
          <w:rFonts w:ascii="標楷體" w:eastAsia="標楷體" w:hAnsi="標楷體"/>
          <w:snapToGrid w:val="0"/>
          <w:kern w:val="0"/>
          <w:sz w:val="22"/>
          <w:szCs w:val="22"/>
        </w:rPr>
        <w:t>乙級證照或證明</w:t>
      </w:r>
      <w:r w:rsidRPr="0056691D">
        <w:rPr>
          <w:rFonts w:eastAsia="標楷體" w:hint="eastAsia"/>
          <w:snapToGrid w:val="0"/>
          <w:kern w:val="0"/>
          <w:sz w:val="22"/>
          <w:szCs w:val="22"/>
        </w:rPr>
        <w:t>：</w:t>
      </w:r>
      <w:r w:rsidRPr="0056691D">
        <w:rPr>
          <w:rFonts w:ascii="標楷體" w:eastAsia="標楷體" w:hAnsi="標楷體"/>
          <w:snapToGrid w:val="0"/>
          <w:kern w:val="0"/>
          <w:sz w:val="22"/>
          <w:szCs w:val="22"/>
        </w:rPr>
        <w:t>指取得相當於公務人員普通考試或特種考試四等或專門職業及技術人員普通考試，且應考科目包括稅務相關法規之及格證照或證明。</w:t>
      </w:r>
    </w:p>
    <w:p w:rsidR="0087092D" w:rsidRPr="0056691D" w:rsidRDefault="0087092D" w:rsidP="0087092D">
      <w:pPr>
        <w:overflowPunct w:val="0"/>
        <w:autoSpaceDE w:val="0"/>
        <w:autoSpaceDN w:val="0"/>
        <w:adjustRightInd w:val="0"/>
        <w:snapToGrid w:val="0"/>
        <w:spacing w:line="300" w:lineRule="auto"/>
        <w:ind w:left="482" w:hanging="482"/>
        <w:jc w:val="both"/>
        <w:rPr>
          <w:rFonts w:ascii="標楷體" w:eastAsia="標楷體" w:hAnsi="標楷體"/>
          <w:snapToGrid w:val="0"/>
          <w:kern w:val="0"/>
          <w:sz w:val="22"/>
          <w:szCs w:val="22"/>
        </w:rPr>
      </w:pPr>
      <w:r w:rsidRPr="0056691D">
        <w:rPr>
          <w:rFonts w:ascii="標楷體" w:eastAsia="標楷體" w:hAnsi="標楷體"/>
          <w:snapToGrid w:val="0"/>
          <w:kern w:val="0"/>
          <w:sz w:val="22"/>
          <w:szCs w:val="22"/>
        </w:rPr>
        <w:t>四、本獎學金之核發標準如下：</w:t>
      </w:r>
    </w:p>
    <w:p w:rsidR="0087092D" w:rsidRPr="00875F6F" w:rsidRDefault="0087092D" w:rsidP="0087092D">
      <w:pPr>
        <w:overflowPunct w:val="0"/>
        <w:autoSpaceDE w:val="0"/>
        <w:autoSpaceDN w:val="0"/>
        <w:adjustRightInd w:val="0"/>
        <w:snapToGrid w:val="0"/>
        <w:spacing w:line="300" w:lineRule="auto"/>
        <w:ind w:left="964" w:hanging="482"/>
        <w:jc w:val="both"/>
        <w:textAlignment w:val="bottom"/>
        <w:rPr>
          <w:rFonts w:ascii="標楷體" w:eastAsia="標楷體" w:hAnsi="標楷體"/>
          <w:snapToGrid w:val="0"/>
          <w:kern w:val="0"/>
        </w:rPr>
      </w:pPr>
      <w:r w:rsidRPr="00875F6F">
        <w:rPr>
          <w:rFonts w:ascii="標楷體" w:eastAsia="標楷體" w:hAnsi="標楷體"/>
          <w:snapToGrid w:val="0"/>
          <w:kern w:val="0"/>
        </w:rPr>
        <w:t>(一)</w:t>
      </w:r>
      <w:r w:rsidRPr="00875F6F">
        <w:rPr>
          <w:rFonts w:ascii="標楷體" w:eastAsia="標楷體" w:hAnsi="標楷體"/>
          <w:snapToGrid w:val="0"/>
          <w:kern w:val="0"/>
        </w:rPr>
        <w:tab/>
        <w:t>取得甲級證照或證明者，每張發給獎學金新臺幣壹仟元。</w:t>
      </w:r>
    </w:p>
    <w:p w:rsidR="0087092D" w:rsidRPr="00875F6F" w:rsidRDefault="0087092D" w:rsidP="0087092D">
      <w:pPr>
        <w:overflowPunct w:val="0"/>
        <w:autoSpaceDE w:val="0"/>
        <w:autoSpaceDN w:val="0"/>
        <w:adjustRightInd w:val="0"/>
        <w:snapToGrid w:val="0"/>
        <w:spacing w:line="300" w:lineRule="auto"/>
        <w:ind w:left="964" w:hanging="482"/>
        <w:jc w:val="both"/>
        <w:textAlignment w:val="bottom"/>
        <w:rPr>
          <w:rFonts w:ascii="標楷體" w:eastAsia="標楷體" w:hAnsi="標楷體"/>
          <w:snapToGrid w:val="0"/>
          <w:kern w:val="0"/>
        </w:rPr>
      </w:pPr>
      <w:r w:rsidRPr="00875F6F">
        <w:rPr>
          <w:rFonts w:ascii="標楷體" w:eastAsia="標楷體" w:hAnsi="標楷體"/>
          <w:snapToGrid w:val="0"/>
          <w:kern w:val="0"/>
        </w:rPr>
        <w:t>(二)</w:t>
      </w:r>
      <w:r w:rsidRPr="00875F6F">
        <w:rPr>
          <w:rFonts w:ascii="標楷體" w:eastAsia="標楷體" w:hAnsi="標楷體"/>
          <w:snapToGrid w:val="0"/>
          <w:kern w:val="0"/>
        </w:rPr>
        <w:tab/>
        <w:t>取得乙級證照或證明者，每張發給獎學金新臺幣伍佰元。</w:t>
      </w:r>
    </w:p>
    <w:p w:rsidR="0087092D" w:rsidRPr="00875F6F" w:rsidRDefault="0087092D" w:rsidP="0087092D">
      <w:pPr>
        <w:overflowPunct w:val="0"/>
        <w:autoSpaceDE w:val="0"/>
        <w:autoSpaceDN w:val="0"/>
        <w:adjustRightInd w:val="0"/>
        <w:snapToGrid w:val="0"/>
        <w:spacing w:line="300" w:lineRule="auto"/>
        <w:ind w:left="482" w:hanging="482"/>
        <w:jc w:val="both"/>
        <w:rPr>
          <w:rFonts w:eastAsia="標楷體"/>
          <w:snapToGrid w:val="0"/>
          <w:kern w:val="0"/>
        </w:rPr>
      </w:pPr>
      <w:r w:rsidRPr="00875F6F">
        <w:rPr>
          <w:rFonts w:eastAsia="標楷體"/>
          <w:snapToGrid w:val="0"/>
          <w:kern w:val="0"/>
        </w:rPr>
        <w:t>五、</w:t>
      </w:r>
      <w:r w:rsidRPr="00875F6F">
        <w:rPr>
          <w:rFonts w:eastAsia="標楷體" w:hint="eastAsia"/>
          <w:snapToGrid w:val="0"/>
          <w:kern w:val="0"/>
        </w:rPr>
        <w:tab/>
      </w:r>
      <w:r w:rsidRPr="00875F6F">
        <w:rPr>
          <w:rFonts w:eastAsia="標楷體"/>
          <w:snapToGrid w:val="0"/>
          <w:kern w:val="0"/>
        </w:rPr>
        <w:t>本要點所訂獎學金之核發標準，應以當年度編列獎學金總預算新臺幣拾萬元限額內支應之</w:t>
      </w:r>
      <w:r w:rsidRPr="00875F6F">
        <w:rPr>
          <w:rFonts w:eastAsia="標楷體" w:hint="eastAsia"/>
          <w:snapToGrid w:val="0"/>
          <w:kern w:val="0"/>
        </w:rPr>
        <w:t>；</w:t>
      </w:r>
      <w:r w:rsidRPr="00875F6F">
        <w:rPr>
          <w:rFonts w:eastAsia="標楷體"/>
          <w:snapToGrid w:val="0"/>
          <w:kern w:val="0"/>
        </w:rPr>
        <w:t>如申請總金額超過獎學金總預算金額，應按合格申請人數予以按比例向下調整之。</w:t>
      </w:r>
    </w:p>
    <w:p w:rsidR="0087092D" w:rsidRPr="00875F6F" w:rsidRDefault="0087092D" w:rsidP="0087092D">
      <w:pPr>
        <w:overflowPunct w:val="0"/>
        <w:autoSpaceDE w:val="0"/>
        <w:autoSpaceDN w:val="0"/>
        <w:adjustRightInd w:val="0"/>
        <w:snapToGrid w:val="0"/>
        <w:spacing w:line="300" w:lineRule="auto"/>
        <w:ind w:left="482" w:hanging="482"/>
        <w:jc w:val="both"/>
        <w:rPr>
          <w:rFonts w:eastAsia="標楷體"/>
          <w:snapToGrid w:val="0"/>
          <w:kern w:val="0"/>
        </w:rPr>
      </w:pPr>
      <w:r w:rsidRPr="00875F6F">
        <w:rPr>
          <w:rFonts w:eastAsia="標楷體"/>
          <w:snapToGrid w:val="0"/>
          <w:kern w:val="0"/>
        </w:rPr>
        <w:t>六、本獎學金之申請期間為</w:t>
      </w:r>
      <w:r w:rsidRPr="00875F6F">
        <w:rPr>
          <w:rFonts w:eastAsia="標楷體"/>
          <w:b/>
          <w:snapToGrid w:val="0"/>
          <w:kern w:val="0"/>
          <w:u w:val="single"/>
        </w:rPr>
        <w:t>105</w:t>
      </w:r>
      <w:r w:rsidRPr="00875F6F">
        <w:rPr>
          <w:rFonts w:eastAsia="標楷體"/>
          <w:b/>
          <w:snapToGrid w:val="0"/>
          <w:kern w:val="0"/>
          <w:u w:val="single"/>
        </w:rPr>
        <w:t>年</w:t>
      </w:r>
      <w:r w:rsidRPr="00875F6F">
        <w:rPr>
          <w:rFonts w:eastAsia="標楷體"/>
          <w:b/>
          <w:snapToGrid w:val="0"/>
          <w:kern w:val="0"/>
          <w:u w:val="single"/>
        </w:rPr>
        <w:t>11</w:t>
      </w:r>
      <w:r w:rsidRPr="00875F6F">
        <w:rPr>
          <w:rFonts w:eastAsia="標楷體"/>
          <w:b/>
          <w:snapToGrid w:val="0"/>
          <w:kern w:val="0"/>
          <w:u w:val="single"/>
        </w:rPr>
        <w:t>月</w:t>
      </w:r>
      <w:r w:rsidRPr="00875F6F">
        <w:rPr>
          <w:rFonts w:eastAsia="標楷體"/>
          <w:b/>
          <w:snapToGrid w:val="0"/>
          <w:kern w:val="0"/>
          <w:u w:val="single"/>
        </w:rPr>
        <w:t>1</w:t>
      </w:r>
      <w:r w:rsidRPr="00875F6F">
        <w:rPr>
          <w:rFonts w:eastAsia="標楷體"/>
          <w:b/>
          <w:snapToGrid w:val="0"/>
          <w:kern w:val="0"/>
          <w:u w:val="single"/>
        </w:rPr>
        <w:t>日至</w:t>
      </w:r>
      <w:r w:rsidRPr="00024521">
        <w:rPr>
          <w:rFonts w:eastAsia="標楷體"/>
          <w:b/>
          <w:snapToGrid w:val="0"/>
          <w:color w:val="FF0000"/>
          <w:kern w:val="0"/>
          <w:u w:val="single"/>
        </w:rPr>
        <w:t>11</w:t>
      </w:r>
      <w:r w:rsidRPr="00024521">
        <w:rPr>
          <w:rFonts w:eastAsia="標楷體"/>
          <w:b/>
          <w:snapToGrid w:val="0"/>
          <w:color w:val="FF0000"/>
          <w:kern w:val="0"/>
          <w:u w:val="single"/>
        </w:rPr>
        <w:t>月</w:t>
      </w:r>
      <w:r w:rsidRPr="00024521">
        <w:rPr>
          <w:rFonts w:eastAsia="標楷體"/>
          <w:b/>
          <w:snapToGrid w:val="0"/>
          <w:color w:val="FF0000"/>
          <w:kern w:val="0"/>
          <w:u w:val="single"/>
        </w:rPr>
        <w:t>3</w:t>
      </w:r>
      <w:r w:rsidRPr="00024521">
        <w:rPr>
          <w:rFonts w:eastAsia="標楷體" w:hint="eastAsia"/>
          <w:b/>
          <w:snapToGrid w:val="0"/>
          <w:color w:val="FF0000"/>
          <w:kern w:val="0"/>
          <w:u w:val="single"/>
        </w:rPr>
        <w:t>0</w:t>
      </w:r>
      <w:r w:rsidRPr="00024521">
        <w:rPr>
          <w:rFonts w:eastAsia="標楷體"/>
          <w:b/>
          <w:snapToGrid w:val="0"/>
          <w:color w:val="FF0000"/>
          <w:kern w:val="0"/>
          <w:u w:val="single"/>
        </w:rPr>
        <w:t>日</w:t>
      </w:r>
      <w:r w:rsidRPr="00875F6F">
        <w:rPr>
          <w:rFonts w:eastAsia="標楷體"/>
          <w:snapToGrid w:val="0"/>
          <w:kern w:val="0"/>
        </w:rPr>
        <w:t>。提出獎學金申請之本會證照需為申請截止日前三年內</w:t>
      </w:r>
      <w:r w:rsidRPr="00875F6F">
        <w:rPr>
          <w:rFonts w:eastAsia="標楷體" w:hint="eastAsia"/>
          <w:snapToGrid w:val="0"/>
          <w:kern w:val="0"/>
        </w:rPr>
        <w:t>（</w:t>
      </w:r>
      <w:r w:rsidRPr="00875F6F">
        <w:rPr>
          <w:rFonts w:eastAsia="標楷體"/>
          <w:snapToGrid w:val="0"/>
          <w:kern w:val="0"/>
        </w:rPr>
        <w:t>本會所頒發證照之有效期限</w:t>
      </w:r>
      <w:r w:rsidRPr="00875F6F">
        <w:rPr>
          <w:rFonts w:eastAsia="標楷體" w:hint="eastAsia"/>
          <w:snapToGrid w:val="0"/>
          <w:kern w:val="0"/>
        </w:rPr>
        <w:t>；</w:t>
      </w:r>
      <w:r w:rsidRPr="00875F6F">
        <w:rPr>
          <w:rFonts w:eastAsia="標楷體"/>
          <w:snapToGrid w:val="0"/>
          <w:kern w:val="0"/>
        </w:rPr>
        <w:t>即</w:t>
      </w:r>
      <w:r w:rsidRPr="00875F6F">
        <w:rPr>
          <w:rFonts w:eastAsia="標楷體"/>
          <w:b/>
          <w:snapToGrid w:val="0"/>
          <w:kern w:val="0"/>
          <w:u w:val="single"/>
        </w:rPr>
        <w:t>102</w:t>
      </w:r>
      <w:r w:rsidRPr="00875F6F">
        <w:rPr>
          <w:rFonts w:eastAsia="標楷體"/>
          <w:b/>
          <w:snapToGrid w:val="0"/>
          <w:kern w:val="0"/>
          <w:u w:val="single"/>
        </w:rPr>
        <w:t>年至</w:t>
      </w:r>
      <w:r w:rsidRPr="00875F6F">
        <w:rPr>
          <w:rFonts w:eastAsia="標楷體"/>
          <w:b/>
          <w:snapToGrid w:val="0"/>
          <w:kern w:val="0"/>
          <w:u w:val="single"/>
        </w:rPr>
        <w:t>105</w:t>
      </w:r>
      <w:r w:rsidRPr="00875F6F">
        <w:rPr>
          <w:rFonts w:eastAsia="標楷體"/>
          <w:b/>
          <w:snapToGrid w:val="0"/>
          <w:kern w:val="0"/>
          <w:u w:val="single"/>
        </w:rPr>
        <w:t>年</w:t>
      </w:r>
      <w:r w:rsidRPr="00875F6F">
        <w:rPr>
          <w:rFonts w:eastAsia="標楷體" w:hint="eastAsia"/>
          <w:snapToGrid w:val="0"/>
          <w:kern w:val="0"/>
        </w:rPr>
        <w:t>）</w:t>
      </w:r>
      <w:r w:rsidRPr="00875F6F">
        <w:rPr>
          <w:rFonts w:eastAsia="標楷體"/>
          <w:snapToGrid w:val="0"/>
          <w:kern w:val="0"/>
        </w:rPr>
        <w:t>取得者。</w:t>
      </w:r>
    </w:p>
    <w:p w:rsidR="0087092D" w:rsidRPr="00875F6F" w:rsidRDefault="0087092D" w:rsidP="0087092D">
      <w:pPr>
        <w:overflowPunct w:val="0"/>
        <w:autoSpaceDE w:val="0"/>
        <w:autoSpaceDN w:val="0"/>
        <w:adjustRightInd w:val="0"/>
        <w:snapToGrid w:val="0"/>
        <w:spacing w:line="300" w:lineRule="auto"/>
        <w:ind w:left="482" w:hanging="482"/>
        <w:jc w:val="both"/>
        <w:rPr>
          <w:rFonts w:eastAsia="標楷體"/>
          <w:snapToGrid w:val="0"/>
          <w:kern w:val="0"/>
        </w:rPr>
      </w:pPr>
      <w:r w:rsidRPr="00875F6F">
        <w:rPr>
          <w:rFonts w:eastAsia="標楷體" w:hint="eastAsia"/>
          <w:snapToGrid w:val="0"/>
          <w:kern w:val="0"/>
        </w:rPr>
        <w:tab/>
      </w:r>
      <w:r w:rsidRPr="00875F6F">
        <w:rPr>
          <w:rFonts w:eastAsia="標楷體"/>
          <w:snapToGrid w:val="0"/>
          <w:kern w:val="0"/>
        </w:rPr>
        <w:t>申請人取得之甲級或乙級證照或證明須在取得本會第二點所列舉證照之後，且每一張本會證照及申請人取得第三點之甲級或乙級證照或證明</w:t>
      </w:r>
      <w:r w:rsidRPr="00875F6F">
        <w:rPr>
          <w:snapToGrid w:val="0"/>
          <w:kern w:val="0"/>
        </w:rPr>
        <w:t>，</w:t>
      </w:r>
      <w:r w:rsidRPr="00875F6F">
        <w:rPr>
          <w:rFonts w:eastAsia="標楷體"/>
          <w:snapToGrid w:val="0"/>
          <w:kern w:val="0"/>
        </w:rPr>
        <w:t>據以申請本獎學金以一次為限。</w:t>
      </w:r>
    </w:p>
    <w:p w:rsidR="0087092D" w:rsidRPr="00875F6F" w:rsidRDefault="0087092D" w:rsidP="0087092D">
      <w:pPr>
        <w:overflowPunct w:val="0"/>
        <w:autoSpaceDE w:val="0"/>
        <w:autoSpaceDN w:val="0"/>
        <w:adjustRightInd w:val="0"/>
        <w:snapToGrid w:val="0"/>
        <w:spacing w:line="300" w:lineRule="auto"/>
        <w:ind w:left="482" w:hanging="482"/>
        <w:jc w:val="both"/>
        <w:rPr>
          <w:rFonts w:eastAsia="標楷體"/>
          <w:snapToGrid w:val="0"/>
          <w:kern w:val="0"/>
        </w:rPr>
      </w:pPr>
      <w:r w:rsidRPr="00875F6F">
        <w:rPr>
          <w:rFonts w:eastAsia="標楷體"/>
          <w:snapToGrid w:val="0"/>
          <w:kern w:val="0"/>
        </w:rPr>
        <w:t>七、本獎學金之年度預算金額須經本會社員大會審議通過，並刊載於當年度本會主辦之各項證照測驗說明書內</w:t>
      </w:r>
      <w:r w:rsidRPr="00875F6F">
        <w:rPr>
          <w:snapToGrid w:val="0"/>
          <w:kern w:val="0"/>
        </w:rPr>
        <w:t>。</w:t>
      </w:r>
      <w:r w:rsidRPr="00875F6F">
        <w:rPr>
          <w:rFonts w:eastAsia="標楷體"/>
          <w:snapToGrid w:val="0"/>
          <w:kern w:val="0"/>
        </w:rPr>
        <w:t>本獎學金之申請書格式授權由本會秘書處另訂之。</w:t>
      </w:r>
    </w:p>
    <w:p w:rsidR="009B0D51" w:rsidRPr="0087092D" w:rsidRDefault="0087092D" w:rsidP="0056691D">
      <w:pPr>
        <w:overflowPunct w:val="0"/>
        <w:autoSpaceDE w:val="0"/>
        <w:autoSpaceDN w:val="0"/>
        <w:adjustRightInd w:val="0"/>
        <w:snapToGrid w:val="0"/>
        <w:spacing w:line="300" w:lineRule="auto"/>
        <w:ind w:left="482" w:hanging="482"/>
        <w:jc w:val="both"/>
      </w:pPr>
      <w:r w:rsidRPr="00875F6F">
        <w:rPr>
          <w:rFonts w:eastAsia="標楷體"/>
          <w:snapToGrid w:val="0"/>
          <w:kern w:val="0"/>
        </w:rPr>
        <w:t>八、本要點經本會理事會審議通過，陳請理事長核定後公布實施。</w:t>
      </w:r>
      <w:bookmarkStart w:id="0" w:name="_GoBack"/>
      <w:bookmarkEnd w:id="0"/>
    </w:p>
    <w:sectPr w:rsidR="009B0D51" w:rsidRPr="008709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A1B" w:rsidRDefault="00261A1B" w:rsidP="0056691D">
      <w:r>
        <w:separator/>
      </w:r>
    </w:p>
  </w:endnote>
  <w:endnote w:type="continuationSeparator" w:id="0">
    <w:p w:rsidR="00261A1B" w:rsidRDefault="00261A1B" w:rsidP="0056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華康正顏楷體W5">
    <w:altName w:val="Arial Unicode MS"/>
    <w:charset w:val="88"/>
    <w:family w:val="script"/>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A1B" w:rsidRDefault="00261A1B" w:rsidP="0056691D">
      <w:r>
        <w:separator/>
      </w:r>
    </w:p>
  </w:footnote>
  <w:footnote w:type="continuationSeparator" w:id="0">
    <w:p w:rsidR="00261A1B" w:rsidRDefault="00261A1B" w:rsidP="005669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92D"/>
    <w:rsid w:val="00261A1B"/>
    <w:rsid w:val="0056691D"/>
    <w:rsid w:val="0087092D"/>
    <w:rsid w:val="009B0D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0B3408-44B8-4685-8E0C-0B6E9D52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92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691D"/>
    <w:pPr>
      <w:tabs>
        <w:tab w:val="center" w:pos="4153"/>
        <w:tab w:val="right" w:pos="8306"/>
      </w:tabs>
      <w:snapToGrid w:val="0"/>
    </w:pPr>
    <w:rPr>
      <w:sz w:val="20"/>
      <w:szCs w:val="20"/>
    </w:rPr>
  </w:style>
  <w:style w:type="character" w:customStyle="1" w:styleId="a4">
    <w:name w:val="頁首 字元"/>
    <w:basedOn w:val="a0"/>
    <w:link w:val="a3"/>
    <w:uiPriority w:val="99"/>
    <w:rsid w:val="0056691D"/>
    <w:rPr>
      <w:rFonts w:ascii="Times New Roman" w:eastAsia="新細明體" w:hAnsi="Times New Roman" w:cs="Times New Roman"/>
      <w:sz w:val="20"/>
      <w:szCs w:val="20"/>
    </w:rPr>
  </w:style>
  <w:style w:type="paragraph" w:styleId="a5">
    <w:name w:val="footer"/>
    <w:basedOn w:val="a"/>
    <w:link w:val="a6"/>
    <w:uiPriority w:val="99"/>
    <w:unhideWhenUsed/>
    <w:rsid w:val="0056691D"/>
    <w:pPr>
      <w:tabs>
        <w:tab w:val="center" w:pos="4153"/>
        <w:tab w:val="right" w:pos="8306"/>
      </w:tabs>
      <w:snapToGrid w:val="0"/>
    </w:pPr>
    <w:rPr>
      <w:sz w:val="20"/>
      <w:szCs w:val="20"/>
    </w:rPr>
  </w:style>
  <w:style w:type="character" w:customStyle="1" w:styleId="a6">
    <w:name w:val="頁尾 字元"/>
    <w:basedOn w:val="a0"/>
    <w:link w:val="a5"/>
    <w:uiPriority w:val="99"/>
    <w:rsid w:val="0056691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132</Words>
  <Characters>754</Characters>
  <Application>Microsoft Office Word</Application>
  <DocSecurity>0</DocSecurity>
  <Lines>6</Lines>
  <Paragraphs>1</Paragraphs>
  <ScaleCrop>false</ScaleCrop>
  <Company/>
  <LinksUpToDate>false</LinksUpToDate>
  <CharactersWithSpaces>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2016-10-22T13:25:00Z</dcterms:created>
  <dcterms:modified xsi:type="dcterms:W3CDTF">2016-10-22T13:59:00Z</dcterms:modified>
</cp:coreProperties>
</file>